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42A6A671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 w Krakowie</w:t>
      </w:r>
      <w:r w:rsidR="003A0EA6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647E1A" w:rsidRPr="00647E1A">
        <w:t xml:space="preserve"> </w:t>
      </w:r>
      <w:r w:rsidR="00647E1A" w:rsidRPr="0092339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„Weryfikowanie i wdrażanie programów kształcenia zgodnie z PRK i obowiązującymi regulacjami prawnymi, w tym  z Ustawą Prawo o szkolnictwie wyższym i nauce z 20 lipca 2018 r.</w:t>
      </w:r>
      <w:r w:rsidR="0092339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”</w:t>
      </w:r>
      <w:r w:rsidR="00647E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 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4E3CA898" w:rsidR="000C62BD" w:rsidRPr="00C94CCB" w:rsidRDefault="00CE145E" w:rsidP="0092339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2B2AE1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szkolenia </w:t>
      </w:r>
      <w:r w:rsidR="00923390" w:rsidRPr="00923390">
        <w:rPr>
          <w:rFonts w:asciiTheme="minorHAnsi" w:hAnsiTheme="minorHAnsi" w:cstheme="minorHAnsi"/>
          <w:b/>
          <w:bCs/>
          <w:sz w:val="20"/>
          <w:szCs w:val="20"/>
        </w:rPr>
        <w:t>„Weryfikowanie i wdrażanie programów kształcenia zgodnie z PRK i obowiązującymi regulacjami prawnymi, w tym  z Ustawą Prawo o szkolnictwie wyższym i nauce</w:t>
      </w:r>
      <w:r w:rsidR="00923390">
        <w:rPr>
          <w:rFonts w:asciiTheme="minorHAnsi" w:hAnsiTheme="minorHAnsi" w:cstheme="minorHAnsi"/>
          <w:b/>
          <w:bCs/>
          <w:sz w:val="20"/>
          <w:szCs w:val="20"/>
        </w:rPr>
        <w:t xml:space="preserve"> z 20 lipca 2018 r..</w:t>
      </w:r>
      <w:r w:rsidR="00A83116" w:rsidRPr="00C94CCB">
        <w:rPr>
          <w:rFonts w:asciiTheme="minorHAnsi" w:hAnsiTheme="minorHAnsi" w:cstheme="minorHAnsi"/>
          <w:b/>
          <w:bCs/>
          <w:sz w:val="20"/>
          <w:szCs w:val="20"/>
        </w:rPr>
        <w:t>"</w:t>
      </w:r>
    </w:p>
    <w:p w14:paraId="3457094D" w14:textId="052E951A" w:rsidR="00FE5CEC" w:rsidRPr="00FE5CEC" w:rsidRDefault="00043727" w:rsidP="00FE5CEC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92339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92339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92339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92339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214F" w:rsidRPr="0092339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na</w:t>
      </w:r>
      <w:bookmarkStart w:id="2" w:name="_GoBack"/>
      <w:bookmarkEnd w:id="2"/>
      <w:r w:rsidR="00AB214F" w:rsidRPr="0092339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będzie kompetencje z zakresu</w:t>
      </w:r>
      <w:r w:rsidR="00A83116" w:rsidRPr="0092339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E5CE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weryfikowania i wdrażania</w:t>
      </w:r>
      <w:r w:rsidR="00FE5CEC" w:rsidRPr="00FE5CE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program</w:t>
      </w:r>
      <w:r w:rsidR="00FE5CE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ów kształcenia zgodnie z </w:t>
      </w:r>
      <w:r w:rsidR="00FE5CEC" w:rsidRPr="00FE5CE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PRK i aktualnymi regulacjami prawnymi, w tym n</w:t>
      </w:r>
      <w:r w:rsidR="00FE5CE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ajnowszymi wytycznymi </w:t>
      </w:r>
      <w:r w:rsidR="00FE5CEC" w:rsidRPr="00FE5CE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ustawy Prawo o szkolnictwie wyższym i nauce.</w:t>
      </w:r>
    </w:p>
    <w:p w14:paraId="129AF4DC" w14:textId="3D48FE78" w:rsidR="007B49B8" w:rsidRPr="00923390" w:rsidRDefault="00FE5CEC" w:rsidP="00FE5CEC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92339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„Weryfikowanie i wdrażanie programów kształcenia zgodnie z PRK i obowiązującymi regulacjami prawnymi, w tym  z Ustawą Prawo o szkolnictwie wyższym i nauce z 20 lipca 2018 r.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”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B214F" w:rsidRPr="0092339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B49B8" w:rsidRPr="00923390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3216F694" w14:textId="77777777" w:rsidR="00923390" w:rsidRPr="00923390" w:rsidRDefault="00923390" w:rsidP="00923390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3390">
        <w:rPr>
          <w:rFonts w:asciiTheme="minorHAnsi" w:hAnsiTheme="minorHAnsi" w:cstheme="minorHAnsi"/>
          <w:color w:val="000000"/>
          <w:sz w:val="20"/>
          <w:szCs w:val="20"/>
        </w:rPr>
        <w:t>Polska Rama Kwalifikacji w szkolnictwie wyższym.</w:t>
      </w:r>
    </w:p>
    <w:p w14:paraId="35FE4BAE" w14:textId="77777777" w:rsidR="00923390" w:rsidRPr="00923390" w:rsidRDefault="00923390" w:rsidP="00923390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3390">
        <w:rPr>
          <w:rFonts w:asciiTheme="minorHAnsi" w:hAnsiTheme="minorHAnsi" w:cstheme="minorHAnsi"/>
          <w:color w:val="000000"/>
          <w:sz w:val="20"/>
          <w:szCs w:val="20"/>
        </w:rPr>
        <w:t>Budowa i wdrażanie programów kształcenia na studiach wyższych.</w:t>
      </w:r>
    </w:p>
    <w:p w14:paraId="77AA29B9" w14:textId="77777777" w:rsidR="00923390" w:rsidRPr="00923390" w:rsidRDefault="00923390" w:rsidP="00923390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3390">
        <w:rPr>
          <w:rFonts w:asciiTheme="minorHAnsi" w:hAnsiTheme="minorHAnsi" w:cstheme="minorHAnsi"/>
          <w:color w:val="000000"/>
          <w:sz w:val="20"/>
          <w:szCs w:val="20"/>
        </w:rPr>
        <w:t>Budowa i wdrażanie programów kształcenia na studiach doktoranckich i w szkołach doktorskich.</w:t>
      </w:r>
    </w:p>
    <w:p w14:paraId="560FA467" w14:textId="77777777" w:rsidR="00923390" w:rsidRPr="00923390" w:rsidRDefault="00923390" w:rsidP="00923390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3390">
        <w:rPr>
          <w:rFonts w:asciiTheme="minorHAnsi" w:hAnsiTheme="minorHAnsi" w:cstheme="minorHAnsi"/>
          <w:color w:val="000000"/>
          <w:sz w:val="20"/>
          <w:szCs w:val="20"/>
        </w:rPr>
        <w:t>Budowa i wdrażanie programów kształcenia na studiach podyplomowych.</w:t>
      </w:r>
    </w:p>
    <w:p w14:paraId="66A3C0A1" w14:textId="2B45162E" w:rsidR="000C62BD" w:rsidRPr="00C94CCB" w:rsidRDefault="009329DB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>W ramach zamówienia przewidziano organizację i przepr</w:t>
      </w:r>
      <w:r w:rsidR="00C14F2B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owadzenie szkolenia w wymiarze </w:t>
      </w:r>
      <w:r w:rsidR="00923390">
        <w:rPr>
          <w:rFonts w:asciiTheme="minorHAnsi" w:hAnsiTheme="minorHAnsi" w:cstheme="minorHAnsi"/>
          <w:color w:val="000000"/>
          <w:sz w:val="20"/>
          <w:szCs w:val="20"/>
        </w:rPr>
        <w:t>16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 godzin dydaktycznych dla</w:t>
      </w:r>
      <w:r w:rsidR="00C14F2B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83116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1 </w:t>
      </w:r>
      <w:r w:rsidR="00923390">
        <w:rPr>
          <w:rFonts w:asciiTheme="minorHAnsi" w:hAnsiTheme="minorHAnsi" w:cstheme="minorHAnsi"/>
          <w:color w:val="000000"/>
          <w:sz w:val="20"/>
          <w:szCs w:val="20"/>
        </w:rPr>
        <w:t xml:space="preserve">grupy 6 osobowej 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(1 godz. dydaktyczna = 45 minut).</w:t>
      </w:r>
    </w:p>
    <w:p w14:paraId="38441A93" w14:textId="7ED9050D" w:rsidR="00CE145E" w:rsidRPr="00C94CCB" w:rsidRDefault="00BB5B9F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ankieta oceny (Zamawiający dostarczy wzór ankiety); Materiały  szkoleniowe  powinny  być  czytelne,  przejrzyste  i  uporządkowane  z  wydrukiem obustronnym, rodzaj czcionki i jej wielkość, interlinie i marginesy uzgodnione z Zamawiającym. Na materiałach szkoleniowych 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przygotowania  i  wręczenia  uczestnikom  szkolenia  imiennych  certyfikatów/zaświadczeń  ze szkolenia z wyszczególnionym tematem i terminem szkolenia oraz nazwiskiem prowadzącego szkolenie.  Wzór  certyfikatu/zaświadczenia  musi  być  zaakceptowany  przez  Zamawiającego  i powinien zawierać: temat, termin, imię i nazwisko uczestnika szkolenia, imię i nazwisko trenera, a 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omawianych podczas szkolenia m. 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061BB0A7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 Zamawiającemu  kopii  certyfikatów  wydanych  osobom  /  kopii  zaświadczeń  o 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lastRenderedPageBreak/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Zapewnienia sali szkoleniowej wyposażonej w niezbędny do przeprowadzenia szkolenia sprzęt. Koszty związane z zapewnieniem sali leżeć będą po stronie Wykonawcy szkolenia.</w:t>
      </w:r>
    </w:p>
    <w:p w14:paraId="52B5FDD3" w14:textId="390C14F8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7E14CC2E" w:rsidR="00F43EB5" w:rsidRPr="00C94CCB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wrzesień 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 xml:space="preserve">2020 r. 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>- grudzień</w:t>
      </w:r>
      <w:r w:rsidR="00B12E67" w:rsidRPr="00C94CCB">
        <w:rPr>
          <w:rFonts w:asciiTheme="minorHAnsi" w:eastAsia="Times New Roman" w:hAnsiTheme="minorHAnsi" w:cstheme="minorHAnsi"/>
          <w:sz w:val="20"/>
          <w:szCs w:val="20"/>
        </w:rPr>
        <w:t xml:space="preserve"> 2020</w:t>
      </w: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6EA3FA6C" w14:textId="65F37A83" w:rsidR="00942511" w:rsidRPr="00C94CCB" w:rsidRDefault="00F43EB5" w:rsidP="0094251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Planowane miejsce realizacji szkoleń: </w:t>
      </w:r>
      <w:r w:rsidR="00942511" w:rsidRPr="00C94CCB">
        <w:rPr>
          <w:rFonts w:asciiTheme="minorHAnsi" w:eastAsia="Times New Roman" w:hAnsiTheme="minorHAnsi" w:cstheme="minorHAnsi"/>
          <w:sz w:val="20"/>
          <w:szCs w:val="20"/>
        </w:rPr>
        <w:t>Kraków.</w:t>
      </w:r>
    </w:p>
    <w:p w14:paraId="344373AD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C94CCB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1435B5C8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363AE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08</w:t>
      </w:r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83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363AE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  <w:r w:rsidR="00F43EB5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6B9E579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C94CCB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5923256A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C14F2B" w:rsidRPr="00C94CCB">
        <w:rPr>
          <w:rFonts w:asciiTheme="minorHAnsi" w:hAnsiTheme="minorHAnsi" w:cstheme="minorHAnsi"/>
          <w:sz w:val="20"/>
          <w:szCs w:val="20"/>
        </w:rPr>
        <w:t xml:space="preserve">: </w:t>
      </w:r>
      <w:r w:rsidRPr="00C94CC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923390" w:rsidRPr="0092339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Szkolenie „Weryfikowanie i wdrażanie programów kształcenia zgodnie z PRK i obowiązującymi regulacjami prawnymi, w tym  z Ustawą Prawo o szkolnictwie wyższym i nauce z 20 lipca 2018 r.” </w:t>
      </w:r>
      <w:r w:rsidR="00F07058" w:rsidRPr="00C94CCB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5382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134"/>
        <w:gridCol w:w="992"/>
        <w:gridCol w:w="1134"/>
      </w:tblGrid>
      <w:tr w:rsidR="00C94CCB" w:rsidRPr="00C94CCB" w14:paraId="0D881376" w14:textId="77777777" w:rsidTr="00C94CCB">
        <w:tc>
          <w:tcPr>
            <w:tcW w:w="1413" w:type="dxa"/>
          </w:tcPr>
          <w:p w14:paraId="5C528DC3" w14:textId="77777777" w:rsidR="00C94CCB" w:rsidRPr="00C94CCB" w:rsidRDefault="00C94CCB" w:rsidP="00F80235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94CC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09" w:type="dxa"/>
          </w:tcPr>
          <w:p w14:paraId="6615624E" w14:textId="13F4FCEB" w:rsidR="00C94CCB" w:rsidRPr="00C94CCB" w:rsidRDefault="00C94CCB" w:rsidP="00F07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4CCB">
              <w:rPr>
                <w:rFonts w:asciiTheme="minorHAnsi" w:hAnsiTheme="minorHAnsi" w:cstheme="minorHAnsi"/>
                <w:sz w:val="16"/>
                <w:szCs w:val="16"/>
              </w:rPr>
              <w:t>Liczba osób</w:t>
            </w:r>
            <w:r w:rsidR="00923390">
              <w:rPr>
                <w:rFonts w:asciiTheme="minorHAnsi" w:hAnsiTheme="minorHAnsi" w:cstheme="minorHAnsi"/>
                <w:sz w:val="16"/>
                <w:szCs w:val="16"/>
              </w:rPr>
              <w:t xml:space="preserve"> w grupie</w:t>
            </w:r>
          </w:p>
        </w:tc>
        <w:tc>
          <w:tcPr>
            <w:tcW w:w="1134" w:type="dxa"/>
          </w:tcPr>
          <w:p w14:paraId="5D693CD3" w14:textId="5E88DB40" w:rsidR="00C94CCB" w:rsidRPr="00C94CCB" w:rsidRDefault="00C94CCB" w:rsidP="00F07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4CCB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netto </w:t>
            </w:r>
            <w:r w:rsidR="00923390">
              <w:rPr>
                <w:rFonts w:asciiTheme="minorHAnsi" w:hAnsiTheme="minorHAnsi" w:cstheme="minorHAnsi"/>
                <w:sz w:val="16"/>
                <w:szCs w:val="16"/>
              </w:rPr>
              <w:t>dla jednej grupy</w:t>
            </w:r>
          </w:p>
        </w:tc>
        <w:tc>
          <w:tcPr>
            <w:tcW w:w="992" w:type="dxa"/>
          </w:tcPr>
          <w:p w14:paraId="294F5979" w14:textId="77777777" w:rsidR="00C94CCB" w:rsidRPr="00C94CCB" w:rsidRDefault="00C94CCB" w:rsidP="00F802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4CCB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134" w:type="dxa"/>
          </w:tcPr>
          <w:p w14:paraId="6428433B" w14:textId="7AF9EDA6" w:rsidR="00C94CCB" w:rsidRPr="00C94CCB" w:rsidRDefault="00C94CCB" w:rsidP="00A070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4CCB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 w:rsidR="00923390">
              <w:rPr>
                <w:rFonts w:asciiTheme="minorHAnsi" w:hAnsiTheme="minorHAnsi" w:cstheme="minorHAnsi"/>
                <w:sz w:val="16"/>
                <w:szCs w:val="16"/>
              </w:rPr>
              <w:t xml:space="preserve"> dla jednej grupy</w:t>
            </w:r>
            <w:r w:rsidRPr="00C94CC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C94CCB" w:rsidRPr="00C94CCB" w14:paraId="42D1E227" w14:textId="77777777" w:rsidTr="00C94CCB">
        <w:tc>
          <w:tcPr>
            <w:tcW w:w="1413" w:type="dxa"/>
          </w:tcPr>
          <w:p w14:paraId="39B8D036" w14:textId="2D5BF878" w:rsidR="00C94CCB" w:rsidRPr="00C94CCB" w:rsidRDefault="00923390" w:rsidP="00F0705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3390">
              <w:rPr>
                <w:rFonts w:asciiTheme="minorHAnsi" w:hAnsiTheme="minorHAnsi" w:cstheme="minorHAnsi"/>
                <w:sz w:val="16"/>
                <w:szCs w:val="16"/>
              </w:rPr>
              <w:t xml:space="preserve">Weryfikowanie i wdrażanie programów kształcenia zgodnie z PRK i obowiązującymi regulacjami prawnymi, w tym  z Ustawą Prawo o szkolnictwie wyższym i nauce z 20 lipca 2018 r.”  </w:t>
            </w:r>
          </w:p>
        </w:tc>
        <w:tc>
          <w:tcPr>
            <w:tcW w:w="709" w:type="dxa"/>
          </w:tcPr>
          <w:p w14:paraId="02187F10" w14:textId="29CD856E" w:rsidR="00C94CCB" w:rsidRPr="00C94CCB" w:rsidRDefault="00923390" w:rsidP="00F802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  <w:p w14:paraId="00CF3B51" w14:textId="77777777" w:rsidR="00C94CCB" w:rsidRPr="00C94CCB" w:rsidRDefault="00C94CCB" w:rsidP="00F80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23563D" w14:textId="77777777" w:rsidR="00C94CCB" w:rsidRPr="00C94CCB" w:rsidRDefault="00C94CCB" w:rsidP="00F802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B03B65" w14:textId="77777777" w:rsidR="00C94CCB" w:rsidRPr="00C94CCB" w:rsidRDefault="00C94CCB" w:rsidP="00F802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E36533" w14:textId="77777777" w:rsidR="00C94CCB" w:rsidRPr="00C94CCB" w:rsidRDefault="00C94CCB" w:rsidP="00F802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10B40723" w:rsidR="00043A29" w:rsidRPr="00923390" w:rsidRDefault="00DD0CB9" w:rsidP="00923390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923390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43727"/>
    <w:rsid w:val="000573AF"/>
    <w:rsid w:val="000C62BD"/>
    <w:rsid w:val="000F3978"/>
    <w:rsid w:val="00147DE8"/>
    <w:rsid w:val="00150F56"/>
    <w:rsid w:val="001B44F0"/>
    <w:rsid w:val="001C6730"/>
    <w:rsid w:val="001D2148"/>
    <w:rsid w:val="001D572F"/>
    <w:rsid w:val="001F3D2E"/>
    <w:rsid w:val="002B1C0F"/>
    <w:rsid w:val="002B2AE1"/>
    <w:rsid w:val="0031481B"/>
    <w:rsid w:val="00363AE0"/>
    <w:rsid w:val="0039771F"/>
    <w:rsid w:val="003A0EA6"/>
    <w:rsid w:val="004F5E8C"/>
    <w:rsid w:val="00534152"/>
    <w:rsid w:val="00570ECC"/>
    <w:rsid w:val="005F1650"/>
    <w:rsid w:val="0063661B"/>
    <w:rsid w:val="00647E1A"/>
    <w:rsid w:val="00704893"/>
    <w:rsid w:val="007A54EA"/>
    <w:rsid w:val="007B49B8"/>
    <w:rsid w:val="00806F11"/>
    <w:rsid w:val="00831BAA"/>
    <w:rsid w:val="0087046F"/>
    <w:rsid w:val="00897FD4"/>
    <w:rsid w:val="0092314F"/>
    <w:rsid w:val="00923390"/>
    <w:rsid w:val="009329DB"/>
    <w:rsid w:val="00942511"/>
    <w:rsid w:val="009830AE"/>
    <w:rsid w:val="009F2829"/>
    <w:rsid w:val="009F5997"/>
    <w:rsid w:val="00A07011"/>
    <w:rsid w:val="00A11798"/>
    <w:rsid w:val="00A83116"/>
    <w:rsid w:val="00AB214F"/>
    <w:rsid w:val="00AD3613"/>
    <w:rsid w:val="00B12E67"/>
    <w:rsid w:val="00BB5B9F"/>
    <w:rsid w:val="00BF1BAA"/>
    <w:rsid w:val="00C14F2B"/>
    <w:rsid w:val="00C903E4"/>
    <w:rsid w:val="00C9189A"/>
    <w:rsid w:val="00C94CCB"/>
    <w:rsid w:val="00CE145E"/>
    <w:rsid w:val="00D72F9B"/>
    <w:rsid w:val="00DD0CB9"/>
    <w:rsid w:val="00DE36BA"/>
    <w:rsid w:val="00E512AB"/>
    <w:rsid w:val="00EB785F"/>
    <w:rsid w:val="00EE75E5"/>
    <w:rsid w:val="00F07058"/>
    <w:rsid w:val="00F43EB5"/>
    <w:rsid w:val="00FB3E22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1376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4</cp:revision>
  <dcterms:created xsi:type="dcterms:W3CDTF">2020-04-27T14:45:00Z</dcterms:created>
  <dcterms:modified xsi:type="dcterms:W3CDTF">2020-04-30T07:41:00Z</dcterms:modified>
</cp:coreProperties>
</file>